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Date:  7/03/2022   Slot:  D ( 6:30-8:00 PM)  </w:t>
      </w:r>
      <w:r w:rsidDel="00000000" w:rsidR="00000000" w:rsidRPr="00000000">
        <w:rPr>
          <w:b w:val="1"/>
          <w:color w:val="ff0000"/>
          <w:rtl w:val="0"/>
        </w:rPr>
        <w:t xml:space="preserve">Total seat: 302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680"/>
          <w:tab w:val="right" w:pos="9360"/>
          <w:tab w:val="center" w:pos="4798"/>
          <w:tab w:val="right" w:pos="9596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680"/>
          <w:tab w:val="right" w:pos="9360"/>
          <w:tab w:val="center" w:pos="4798"/>
          <w:tab w:val="right" w:pos="9596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City Campus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23"/>
        <w:gridCol w:w="2491"/>
        <w:gridCol w:w="2876"/>
        <w:gridCol w:w="1979"/>
        <w:tblGridChange w:id="0">
          <w:tblGrid>
            <w:gridCol w:w="2823"/>
            <w:gridCol w:w="2491"/>
            <w:gridCol w:w="2876"/>
            <w:gridCol w:w="197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804 (CE_Eve)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311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Introduction to Soil Dynamics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MnM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CSE 201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Numerical Methods and Computer Programming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311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Introduction to Soil Dynamics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CSE 201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Numerical Methods and Computer Programming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23"/>
        <w:gridCol w:w="2491"/>
        <w:gridCol w:w="2644"/>
        <w:gridCol w:w="2211"/>
        <w:tblGridChange w:id="0">
          <w:tblGrid>
            <w:gridCol w:w="2823"/>
            <w:gridCol w:w="2491"/>
            <w:gridCol w:w="2644"/>
            <w:gridCol w:w="2211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805 (CE_Eve)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311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Introduction to Soil Dynamics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MnM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311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Introduction to Soil Dynamics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MAZ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447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Climate Change and Sustainable Development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MnM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311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Introduction to Soil Dynamics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MnM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447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Climate Change and Sustainable Development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MnM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23"/>
        <w:gridCol w:w="2493"/>
        <w:gridCol w:w="2876"/>
        <w:gridCol w:w="1977"/>
        <w:tblGridChange w:id="0">
          <w:tblGrid>
            <w:gridCol w:w="2823"/>
            <w:gridCol w:w="2493"/>
            <w:gridCol w:w="2876"/>
            <w:gridCol w:w="1977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806 (CE_Eve)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447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Climate Change and Sustainable Development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MnM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311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Introduction to Soil Dynamics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447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Climate Change and Sustainable Development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MnM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311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Introduction to Soil Dynamics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23"/>
        <w:gridCol w:w="2493"/>
        <w:gridCol w:w="2876"/>
        <w:gridCol w:w="1977"/>
        <w:tblGridChange w:id="0">
          <w:tblGrid>
            <w:gridCol w:w="2823"/>
            <w:gridCol w:w="2493"/>
            <w:gridCol w:w="2876"/>
            <w:gridCol w:w="1977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807 (CE_Eve)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311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Introduction to Soil Dynamics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311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Introduction to Soil Dynamics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23"/>
        <w:gridCol w:w="2493"/>
        <w:gridCol w:w="2876"/>
        <w:gridCol w:w="1977"/>
        <w:tblGridChange w:id="0">
          <w:tblGrid>
            <w:gridCol w:w="2823"/>
            <w:gridCol w:w="2493"/>
            <w:gridCol w:w="2876"/>
            <w:gridCol w:w="1977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808 (CE_Eve)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311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Introduction to Soil Dynamics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311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Introduction to Soil Dynamics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br w:type="textWrapping"/>
      </w:r>
    </w:p>
    <w:tbl>
      <w:tblPr>
        <w:tblStyle w:val="Table6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711"/>
        <w:gridCol w:w="2430"/>
        <w:gridCol w:w="2424"/>
        <w:tblGridChange w:id="0">
          <w:tblGrid>
            <w:gridCol w:w="2604"/>
            <w:gridCol w:w="2711"/>
            <w:gridCol w:w="2430"/>
            <w:gridCol w:w="242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605 (EEE_Eve)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457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Power System Protection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485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457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Power System Protection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485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711"/>
        <w:gridCol w:w="2430"/>
        <w:gridCol w:w="2424"/>
        <w:tblGridChange w:id="0">
          <w:tblGrid>
            <w:gridCol w:w="2604"/>
            <w:gridCol w:w="2711"/>
            <w:gridCol w:w="2430"/>
            <w:gridCol w:w="242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606 (EEE_Eve)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457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Power System Protection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485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457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Power System Protection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485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711"/>
        <w:gridCol w:w="2430"/>
        <w:gridCol w:w="2424"/>
        <w:tblGridChange w:id="0">
          <w:tblGrid>
            <w:gridCol w:w="2604"/>
            <w:gridCol w:w="2711"/>
            <w:gridCol w:w="2430"/>
            <w:gridCol w:w="242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607 (EEE_Eve)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213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Energy Conversion I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485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457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Power System Protection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485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711"/>
        <w:gridCol w:w="2430"/>
        <w:gridCol w:w="2424"/>
        <w:tblGridChange w:id="0">
          <w:tblGrid>
            <w:gridCol w:w="2604"/>
            <w:gridCol w:w="2711"/>
            <w:gridCol w:w="2430"/>
            <w:gridCol w:w="242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608 (EEE_Eve)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213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Energy Conversion I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485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213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Energy Conversion I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485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23"/>
        <w:gridCol w:w="2491"/>
        <w:gridCol w:w="2876"/>
        <w:gridCol w:w="1979"/>
        <w:tblGridChange w:id="0">
          <w:tblGrid>
            <w:gridCol w:w="2823"/>
            <w:gridCol w:w="2491"/>
            <w:gridCol w:w="2876"/>
            <w:gridCol w:w="1979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401 (EEE_Eve)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TE–233 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Manufacturing Engineering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485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213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Energy Conversion I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485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23"/>
        <w:gridCol w:w="2491"/>
        <w:gridCol w:w="2876"/>
        <w:gridCol w:w="1979"/>
        <w:tblGridChange w:id="0">
          <w:tblGrid>
            <w:gridCol w:w="2823"/>
            <w:gridCol w:w="2491"/>
            <w:gridCol w:w="2876"/>
            <w:gridCol w:w="1979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402 (EEE_Eve)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TE–233 </w:t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Manufacturing Engineering</w:t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485</w:t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TE–233 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Manufacturing Engineering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485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680"/>
          <w:tab w:val="right" w:pos="9360"/>
          <w:tab w:val="center" w:pos="4798"/>
          <w:tab w:val="right" w:pos="9596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680"/>
          <w:tab w:val="right" w:pos="9360"/>
          <w:tab w:val="center" w:pos="4798"/>
          <w:tab w:val="right" w:pos="9596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680"/>
          <w:tab w:val="right" w:pos="9360"/>
          <w:tab w:val="center" w:pos="4798"/>
          <w:tab w:val="right" w:pos="9596"/>
        </w:tabs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City Campus</w:t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680"/>
          <w:tab w:val="right" w:pos="9360"/>
          <w:tab w:val="center" w:pos="4798"/>
          <w:tab w:val="right" w:pos="9596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4"/>
        <w:gridCol w:w="3491"/>
        <w:gridCol w:w="1143"/>
        <w:gridCol w:w="1291"/>
        <w:gridCol w:w="3470"/>
        <w:tblGridChange w:id="0">
          <w:tblGrid>
            <w:gridCol w:w="774"/>
            <w:gridCol w:w="3491"/>
            <w:gridCol w:w="1143"/>
            <w:gridCol w:w="1291"/>
            <w:gridCol w:w="347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Dept.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Course Code and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Course Teacher Initials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of Students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Assigned Rooms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CSE 201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Numerical Methods and Computer Programming</w:t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804 (20), 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447</w:t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Climate Change and Sustainable Development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MnM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805 (20), 806 (13)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311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Introduction to Soil Dynamics</w:t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MnM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804 (10), 805 (12)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311</w:t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Introduction to Soil Dynamics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804 (6), 805 (5), 806(20), 807 (20), 808 (20)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TE–233 </w:t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Manufacturing Engineering</w:t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401 (10), 402 (10)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485</w:t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Communication and Computer Networks</w:t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605 (20), 606 (20), 607 (20), 608 (20), 401 (20), 402 (10)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457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Power System Protection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605 (20), 606 (15), 607 (5)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213</w:t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Energy Conversion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607 (10), 608 (15), 401 (10)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             Total Students: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351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No. of Required Rooms:  11</w:t>
            </w:r>
          </w:p>
          <w:p w:rsidR="00000000" w:rsidDel="00000000" w:rsidP="00000000" w:rsidRDefault="00000000" w:rsidRPr="00000000" w14:paraId="000001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No. of Required Invigilators:   22</w:t>
            </w:r>
          </w:p>
        </w:tc>
      </w:tr>
    </w:tbl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680"/>
          <w:tab w:val="right" w:pos="9360"/>
          <w:tab w:val="center" w:pos="4798"/>
          <w:tab w:val="right" w:pos="9596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tabs>
          <w:tab w:val="center" w:pos="4680"/>
          <w:tab w:val="right" w:pos="9360"/>
          <w:tab w:val="center" w:pos="4798"/>
          <w:tab w:val="right" w:pos="9596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265.0" w:type="dxa"/>
        <w:jc w:val="left"/>
        <w:tblInd w:w="0.0" w:type="dxa"/>
        <w:tblLayout w:type="fixed"/>
        <w:tblLook w:val="0400"/>
      </w:tblPr>
      <w:tblGrid>
        <w:gridCol w:w="4447"/>
        <w:gridCol w:w="363"/>
        <w:gridCol w:w="803"/>
        <w:gridCol w:w="470"/>
        <w:gridCol w:w="4182"/>
        <w:tblGridChange w:id="0">
          <w:tblGrid>
            <w:gridCol w:w="4447"/>
            <w:gridCol w:w="363"/>
            <w:gridCol w:w="803"/>
            <w:gridCol w:w="470"/>
            <w:gridCol w:w="4182"/>
          </w:tblGrid>
        </w:tblGridChange>
      </w:tblGrid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16D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Engr. Ahad Ullah</w:t>
            </w:r>
          </w:p>
          <w:p w:rsidR="00000000" w:rsidDel="00000000" w:rsidP="00000000" w:rsidRDefault="00000000" w:rsidRPr="00000000" w14:paraId="0000016E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Member, Exam Committee</w:t>
            </w:r>
          </w:p>
          <w:p w:rsidR="00000000" w:rsidDel="00000000" w:rsidP="00000000" w:rsidRDefault="00000000" w:rsidRPr="00000000" w14:paraId="0000016F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Faculty of Engineering, DIU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Kazi Obaidur Rahman</w:t>
            </w:r>
          </w:p>
          <w:p w:rsidR="00000000" w:rsidDel="00000000" w:rsidP="00000000" w:rsidRDefault="00000000" w:rsidRPr="00000000" w14:paraId="00000174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Chairman, Exam Committee</w:t>
            </w:r>
          </w:p>
          <w:p w:rsidR="00000000" w:rsidDel="00000000" w:rsidP="00000000" w:rsidRDefault="00000000" w:rsidRPr="00000000" w14:paraId="00000175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Faculty of Engineering, DIU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tabs>
          <w:tab w:val="center" w:pos="4680"/>
          <w:tab w:val="right" w:pos="9360"/>
          <w:tab w:val="center" w:pos="4798"/>
          <w:tab w:val="right" w:pos="9596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7">
    <w:pPr>
      <w:tabs>
        <w:tab w:val="center" w:pos="4320"/>
        <w:tab w:val="right" w:pos="8640"/>
      </w:tabs>
      <w:spacing w:before="720" w:line="360" w:lineRule="auto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Mid Term Exam, Faculty of Engineering, Spring, 2022</w:t>
    </w:r>
  </w:p>
  <w:p w:rsidR="00000000" w:rsidDel="00000000" w:rsidP="00000000" w:rsidRDefault="00000000" w:rsidRPr="00000000" w14:paraId="00000178">
    <w:pPr>
      <w:tabs>
        <w:tab w:val="center" w:pos="4320"/>
        <w:tab w:val="right" w:pos="8640"/>
      </w:tabs>
      <w:spacing w:line="360" w:lineRule="auto"/>
      <w:jc w:val="center"/>
      <w:rPr>
        <w:b w:val="1"/>
        <w:color w:val="ed7d31"/>
        <w:sz w:val="30"/>
        <w:szCs w:val="30"/>
      </w:rPr>
    </w:pPr>
    <w:r w:rsidDel="00000000" w:rsidR="00000000" w:rsidRPr="00000000">
      <w:rPr>
        <w:b w:val="1"/>
        <w:sz w:val="32"/>
        <w:szCs w:val="32"/>
        <w:rtl w:val="0"/>
      </w:rPr>
      <w:t xml:space="preserve">Date:07/00/2022 Slot: D (6:30-8:00PM)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7124F"/>
    <w:rPr>
      <w:color w:val="000000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92063F"/>
    <w:rPr>
      <w:color w:val="000000"/>
    </w:rPr>
  </w:style>
  <w:style w:type="paragraph" w:styleId="Footer">
    <w:name w:val="footer"/>
    <w:basedOn w:val="Normal"/>
    <w:link w:val="FooterChar"/>
    <w:uiPriority w:val="99"/>
    <w:unhideWhenUsed w:val="1"/>
    <w:rsid w:val="0092063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2063F"/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92063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2063F"/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SxL30yGsngBl4XNX+Xu5UL2RtA==">AMUW2mXBZnoux0hxBxGYTW6mR4rKgGniR0XAeF2qNw3TOl07R7MSZyxuC88gzh/rXYDfk8ZP7pJBdG4ueFWmDutNF5pQorz6n0kBUnlhAxw47Gm6vPxim6FUVhPnVGVqbUVYzFKPP5wN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2022-02-28T16:10:00Z</dcterms:created>
  <dc:creator>Ms. Murshida Khatun</dc:creator>
</cp:coreProperties>
</file>