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72" w:rsidRPr="006B5572" w:rsidRDefault="006B5572" w:rsidP="006B5572">
      <w:pPr>
        <w:shd w:val="clear" w:color="auto" w:fill="FBF008"/>
        <w:spacing w:after="0" w:line="240" w:lineRule="auto"/>
        <w:jc w:val="center"/>
        <w:textAlignment w:val="top"/>
        <w:rPr>
          <w:rFonts w:ascii="Arial" w:eastAsia="Times New Roman" w:hAnsi="Arial" w:cs="Arial"/>
          <w:color w:val="393D47"/>
          <w:sz w:val="18"/>
          <w:szCs w:val="18"/>
        </w:rPr>
      </w:pPr>
      <w:r w:rsidRPr="006B5572">
        <w:rPr>
          <w:rFonts w:ascii="Arial" w:eastAsia="Times New Roman" w:hAnsi="Arial" w:cs="Arial"/>
          <w:b/>
          <w:bCs/>
          <w:color w:val="B10F0F"/>
          <w:sz w:val="33"/>
          <w:szCs w:val="33"/>
        </w:rPr>
        <w:t>HURRY UP to APPLY!</w:t>
      </w:r>
    </w:p>
    <w:p w:rsidR="006B5572" w:rsidRPr="006B5572" w:rsidRDefault="006B5572" w:rsidP="006B5572">
      <w:pPr>
        <w:shd w:val="clear" w:color="auto" w:fill="FBF008"/>
        <w:spacing w:after="0" w:line="240" w:lineRule="auto"/>
        <w:jc w:val="center"/>
        <w:textAlignment w:val="top"/>
        <w:rPr>
          <w:rFonts w:ascii="Arial" w:eastAsia="Times New Roman" w:hAnsi="Arial" w:cs="Arial"/>
          <w:color w:val="393D47"/>
          <w:sz w:val="18"/>
          <w:szCs w:val="18"/>
        </w:rPr>
      </w:pPr>
      <w:r w:rsidRPr="006B5572">
        <w:rPr>
          <w:rFonts w:ascii="Arial" w:eastAsia="Times New Roman" w:hAnsi="Arial" w:cs="Arial"/>
          <w:b/>
          <w:bCs/>
          <w:color w:val="000000"/>
          <w:sz w:val="33"/>
          <w:szCs w:val="33"/>
        </w:rPr>
        <w:t xml:space="preserve">Deadline is </w:t>
      </w:r>
      <w:proofErr w:type="gramStart"/>
      <w:r w:rsidRPr="006B5572">
        <w:rPr>
          <w:rFonts w:ascii="Arial" w:eastAsia="Times New Roman" w:hAnsi="Arial" w:cs="Arial"/>
          <w:b/>
          <w:bCs/>
          <w:color w:val="000000"/>
          <w:sz w:val="33"/>
          <w:szCs w:val="33"/>
        </w:rPr>
        <w:t>Approaching ! </w:t>
      </w:r>
      <w:proofErr w:type="gramEnd"/>
    </w:p>
    <w:tbl>
      <w:tblPr>
        <w:tblW w:w="5000" w:type="pct"/>
        <w:tblCellMar>
          <w:left w:w="0" w:type="dxa"/>
          <w:right w:w="0" w:type="dxa"/>
        </w:tblCellMar>
        <w:tblLook w:val="04A0" w:firstRow="1" w:lastRow="0" w:firstColumn="1" w:lastColumn="0" w:noHBand="0" w:noVBand="1"/>
      </w:tblPr>
      <w:tblGrid>
        <w:gridCol w:w="9360"/>
      </w:tblGrid>
      <w:tr w:rsidR="006B5572" w:rsidRPr="006B5572" w:rsidTr="006B5572">
        <w:tc>
          <w:tcPr>
            <w:tcW w:w="0" w:type="auto"/>
            <w:hideMark/>
          </w:tcPr>
          <w:tbl>
            <w:tblPr>
              <w:tblW w:w="5000" w:type="pct"/>
              <w:jc w:val="center"/>
              <w:tblBorders>
                <w:top w:val="single" w:sz="18" w:space="0" w:color="A60D0D"/>
              </w:tblBorders>
              <w:tblCellMar>
                <w:left w:w="0" w:type="dxa"/>
                <w:right w:w="0" w:type="dxa"/>
              </w:tblCellMar>
              <w:tblLook w:val="04A0" w:firstRow="1" w:lastRow="0" w:firstColumn="1" w:lastColumn="0" w:noHBand="0" w:noVBand="1"/>
            </w:tblPr>
            <w:tblGrid>
              <w:gridCol w:w="9360"/>
            </w:tblGrid>
            <w:tr w:rsidR="006B5572" w:rsidRPr="006B5572">
              <w:trPr>
                <w:jc w:val="center"/>
              </w:trPr>
              <w:tc>
                <w:tcPr>
                  <w:tcW w:w="0" w:type="auto"/>
                  <w:hideMark/>
                </w:tcPr>
                <w:p w:rsidR="006B5572" w:rsidRPr="006B5572" w:rsidRDefault="006B5572" w:rsidP="006B5572">
                  <w:pPr>
                    <w:spacing w:after="0" w:line="240" w:lineRule="auto"/>
                    <w:rPr>
                      <w:rFonts w:ascii="Arial" w:eastAsia="Times New Roman" w:hAnsi="Arial" w:cs="Arial"/>
                      <w:color w:val="393D47"/>
                      <w:sz w:val="18"/>
                      <w:szCs w:val="18"/>
                    </w:rPr>
                  </w:pPr>
                </w:p>
              </w:tc>
            </w:tr>
          </w:tbl>
          <w:p w:rsidR="006B5572" w:rsidRPr="006B5572" w:rsidRDefault="006B5572" w:rsidP="006B5572">
            <w:pPr>
              <w:spacing w:after="0" w:line="240" w:lineRule="auto"/>
              <w:rPr>
                <w:rFonts w:ascii="Helvetica" w:eastAsia="Times New Roman" w:hAnsi="Helvetica" w:cs="Helvetica"/>
                <w:sz w:val="24"/>
                <w:szCs w:val="24"/>
              </w:rPr>
            </w:pPr>
          </w:p>
        </w:tc>
      </w:tr>
    </w:tbl>
    <w:p w:rsidR="006B5572" w:rsidRPr="006B5572" w:rsidRDefault="006B5572" w:rsidP="006B5572">
      <w:pPr>
        <w:shd w:val="clear" w:color="auto" w:fill="F8F8F9"/>
        <w:spacing w:after="0" w:line="75" w:lineRule="atLeast"/>
        <w:jc w:val="center"/>
        <w:textAlignment w:val="top"/>
        <w:rPr>
          <w:rFonts w:ascii="Helvetica" w:eastAsia="Times New Roman" w:hAnsi="Helvetica" w:cs="Helvetica"/>
          <w:color w:val="222222"/>
          <w:sz w:val="2"/>
          <w:szCs w:val="2"/>
        </w:rPr>
      </w:pPr>
      <w:r w:rsidRPr="006B5572">
        <w:rPr>
          <w:rFonts w:ascii="Helvetica" w:eastAsia="Times New Roman" w:hAnsi="Helvetica" w:cs="Helvetica"/>
          <w:color w:val="222222"/>
          <w:sz w:val="2"/>
          <w:szCs w:val="2"/>
        </w:rPr>
        <w:t> </w:t>
      </w:r>
    </w:p>
    <w:p w:rsidR="006B5572" w:rsidRPr="006B5572" w:rsidRDefault="006B5572" w:rsidP="006B5572">
      <w:pPr>
        <w:shd w:val="clear" w:color="auto" w:fill="F8F8F9"/>
        <w:spacing w:after="0" w:line="240" w:lineRule="auto"/>
        <w:jc w:val="center"/>
        <w:textAlignment w:val="top"/>
        <w:rPr>
          <w:rFonts w:ascii="Helvetica" w:eastAsia="Times New Roman" w:hAnsi="Helvetica" w:cs="Helvetica"/>
          <w:color w:val="222222"/>
          <w:sz w:val="24"/>
          <w:szCs w:val="24"/>
        </w:rPr>
      </w:pPr>
    </w:p>
    <w:p w:rsidR="006B5572" w:rsidRPr="006B5572" w:rsidRDefault="006B5572" w:rsidP="006B5572">
      <w:pPr>
        <w:shd w:val="clear" w:color="auto" w:fill="F8F8F9"/>
        <w:spacing w:after="0" w:line="75" w:lineRule="atLeast"/>
        <w:jc w:val="center"/>
        <w:textAlignment w:val="top"/>
        <w:rPr>
          <w:rFonts w:ascii="Helvetica" w:eastAsia="Times New Roman" w:hAnsi="Helvetica" w:cs="Helvetica"/>
          <w:color w:val="222222"/>
          <w:sz w:val="2"/>
          <w:szCs w:val="2"/>
        </w:rPr>
      </w:pPr>
      <w:r w:rsidRPr="006B5572">
        <w:rPr>
          <w:rFonts w:ascii="Helvetica" w:eastAsia="Times New Roman" w:hAnsi="Helvetica" w:cs="Helvetica"/>
          <w:color w:val="222222"/>
          <w:sz w:val="2"/>
          <w:szCs w:val="2"/>
        </w:rPr>
        <w:t> </w:t>
      </w:r>
    </w:p>
    <w:p w:rsidR="006B5572" w:rsidRPr="006B5572" w:rsidRDefault="006B5572" w:rsidP="006B5572">
      <w:pPr>
        <w:shd w:val="clear" w:color="auto" w:fill="F8F8F9"/>
        <w:spacing w:after="0" w:line="240" w:lineRule="auto"/>
        <w:jc w:val="center"/>
        <w:textAlignment w:val="top"/>
        <w:rPr>
          <w:rFonts w:ascii="Helvetica" w:eastAsia="Times New Roman" w:hAnsi="Helvetica" w:cs="Helvetica"/>
          <w:color w:val="222222"/>
          <w:sz w:val="24"/>
          <w:szCs w:val="24"/>
        </w:rPr>
      </w:pPr>
    </w:p>
    <w:p w:rsidR="006B5572" w:rsidRPr="006B5572" w:rsidRDefault="006B5572" w:rsidP="006B5572">
      <w:pPr>
        <w:shd w:val="clear" w:color="auto" w:fill="F8F8F9"/>
        <w:spacing w:after="0" w:line="240" w:lineRule="auto"/>
        <w:jc w:val="center"/>
        <w:textAlignment w:val="top"/>
        <w:rPr>
          <w:rFonts w:ascii="Trebuchet MS" w:eastAsia="Times New Roman" w:hAnsi="Trebuchet MS" w:cs="Helvetica"/>
          <w:color w:val="393D47"/>
          <w:sz w:val="30"/>
          <w:szCs w:val="30"/>
        </w:rPr>
      </w:pPr>
      <w:bookmarkStart w:id="0" w:name="_GoBack"/>
      <w:r w:rsidRPr="006B5572">
        <w:rPr>
          <w:rFonts w:ascii="Trebuchet MS" w:eastAsia="Times New Roman" w:hAnsi="Trebuchet MS" w:cs="Helvetica"/>
          <w:b/>
          <w:bCs/>
          <w:color w:val="000000"/>
          <w:sz w:val="36"/>
          <w:szCs w:val="36"/>
        </w:rPr>
        <w:t xml:space="preserve">Apply to study at İstanbul </w:t>
      </w:r>
      <w:proofErr w:type="spellStart"/>
      <w:r w:rsidRPr="006B5572">
        <w:rPr>
          <w:rFonts w:ascii="Trebuchet MS" w:eastAsia="Times New Roman" w:hAnsi="Trebuchet MS" w:cs="Helvetica"/>
          <w:b/>
          <w:bCs/>
          <w:color w:val="000000"/>
          <w:sz w:val="36"/>
          <w:szCs w:val="36"/>
        </w:rPr>
        <w:t>Kültür</w:t>
      </w:r>
      <w:proofErr w:type="spellEnd"/>
      <w:r w:rsidRPr="006B5572">
        <w:rPr>
          <w:rFonts w:ascii="Trebuchet MS" w:eastAsia="Times New Roman" w:hAnsi="Trebuchet MS" w:cs="Helvetica"/>
          <w:b/>
          <w:bCs/>
          <w:color w:val="000000"/>
          <w:sz w:val="36"/>
          <w:szCs w:val="36"/>
        </w:rPr>
        <w:t xml:space="preserve"> University, Turkey</w:t>
      </w:r>
      <w:r w:rsidRPr="006B5572">
        <w:rPr>
          <w:rFonts w:ascii="Trebuchet MS" w:eastAsia="Times New Roman" w:hAnsi="Trebuchet MS" w:cs="Helvetica"/>
          <w:b/>
          <w:bCs/>
          <w:color w:val="000000"/>
          <w:sz w:val="30"/>
          <w:szCs w:val="30"/>
        </w:rPr>
        <w:t> U</w:t>
      </w:r>
      <w:r w:rsidRPr="006B5572">
        <w:rPr>
          <w:rFonts w:ascii="Trebuchet MS" w:eastAsia="Times New Roman" w:hAnsi="Trebuchet MS" w:cs="Helvetica"/>
          <w:b/>
          <w:bCs/>
          <w:color w:val="000000"/>
          <w:sz w:val="24"/>
          <w:szCs w:val="24"/>
        </w:rPr>
        <w:t>nder Erasmus+ KA107 Scholarship for One Semester </w:t>
      </w:r>
      <w:r w:rsidRPr="006B5572">
        <w:rPr>
          <w:rFonts w:ascii="Trebuchet MS" w:eastAsia="Times New Roman" w:hAnsi="Trebuchet MS" w:cs="Helvetica"/>
          <w:b/>
          <w:bCs/>
          <w:color w:val="B10F0F"/>
          <w:sz w:val="24"/>
          <w:szCs w:val="24"/>
        </w:rPr>
        <w:t>(Spring 2022</w:t>
      </w:r>
      <w:proofErr w:type="gramStart"/>
      <w:r w:rsidRPr="006B5572">
        <w:rPr>
          <w:rFonts w:ascii="Trebuchet MS" w:eastAsia="Times New Roman" w:hAnsi="Trebuchet MS" w:cs="Helvetica"/>
          <w:b/>
          <w:bCs/>
          <w:color w:val="B10F0F"/>
          <w:sz w:val="24"/>
          <w:szCs w:val="24"/>
        </w:rPr>
        <w:t xml:space="preserve">) </w:t>
      </w:r>
      <w:bookmarkEnd w:id="0"/>
      <w:r w:rsidRPr="006B5572">
        <w:rPr>
          <w:rFonts w:ascii="Trebuchet MS" w:eastAsia="Times New Roman" w:hAnsi="Trebuchet MS" w:cs="Helvetica"/>
          <w:b/>
          <w:bCs/>
          <w:color w:val="B10F0F"/>
          <w:sz w:val="24"/>
          <w:szCs w:val="24"/>
        </w:rPr>
        <w:t>!</w:t>
      </w:r>
      <w:proofErr w:type="gramEnd"/>
    </w:p>
    <w:p w:rsidR="006B5572" w:rsidRPr="006B5572" w:rsidRDefault="006B5572" w:rsidP="006B5572">
      <w:pPr>
        <w:shd w:val="clear" w:color="auto" w:fill="F8F8F9"/>
        <w:spacing w:after="0" w:line="240" w:lineRule="auto"/>
        <w:jc w:val="center"/>
        <w:textAlignment w:val="top"/>
        <w:rPr>
          <w:rFonts w:ascii="Trebuchet MS" w:eastAsia="Times New Roman" w:hAnsi="Trebuchet MS" w:cs="Helvetica"/>
          <w:color w:val="393D47"/>
          <w:sz w:val="33"/>
          <w:szCs w:val="33"/>
        </w:rPr>
      </w:pPr>
      <w:r w:rsidRPr="006B5572">
        <w:rPr>
          <w:rFonts w:ascii="Trebuchet MS" w:eastAsia="Times New Roman" w:hAnsi="Trebuchet MS" w:cs="Helvetica"/>
          <w:b/>
          <w:bCs/>
          <w:color w:val="D3FF00"/>
          <w:sz w:val="33"/>
          <w:szCs w:val="33"/>
        </w:rPr>
        <w:t>Funded Program!</w:t>
      </w:r>
    </w:p>
    <w:tbl>
      <w:tblPr>
        <w:tblW w:w="5000" w:type="pct"/>
        <w:tblCellMar>
          <w:left w:w="0" w:type="dxa"/>
          <w:right w:w="0" w:type="dxa"/>
        </w:tblCellMar>
        <w:tblLook w:val="04A0" w:firstRow="1" w:lastRow="0" w:firstColumn="1" w:lastColumn="0" w:noHBand="0" w:noVBand="1"/>
      </w:tblPr>
      <w:tblGrid>
        <w:gridCol w:w="9360"/>
      </w:tblGrid>
      <w:tr w:rsidR="006B5572" w:rsidRPr="006B5572" w:rsidTr="006B5572">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6B5572" w:rsidRPr="006B5572">
              <w:trPr>
                <w:trHeight w:val="2025"/>
                <w:jc w:val="center"/>
              </w:trPr>
              <w:tc>
                <w:tcPr>
                  <w:tcW w:w="0" w:type="auto"/>
                  <w:hideMark/>
                </w:tcPr>
                <w:p w:rsidR="006B5572" w:rsidRPr="006B5572" w:rsidRDefault="006B5572" w:rsidP="006B5572">
                  <w:pPr>
                    <w:spacing w:after="0" w:line="240" w:lineRule="auto"/>
                    <w:rPr>
                      <w:rFonts w:ascii="Trebuchet MS" w:eastAsia="Times New Roman" w:hAnsi="Trebuchet MS" w:cs="Helvetica"/>
                      <w:color w:val="393D47"/>
                      <w:sz w:val="33"/>
                      <w:szCs w:val="33"/>
                    </w:rPr>
                  </w:pPr>
                </w:p>
              </w:tc>
            </w:tr>
          </w:tbl>
          <w:p w:rsidR="006B5572" w:rsidRPr="006B5572" w:rsidRDefault="006B5572" w:rsidP="006B5572">
            <w:pPr>
              <w:spacing w:after="0" w:line="240" w:lineRule="auto"/>
              <w:rPr>
                <w:rFonts w:ascii="Helvetica" w:eastAsia="Times New Roman" w:hAnsi="Helvetica" w:cs="Helvetica"/>
                <w:sz w:val="24"/>
                <w:szCs w:val="24"/>
              </w:rPr>
            </w:pPr>
          </w:p>
        </w:tc>
      </w:tr>
    </w:tbl>
    <w:p w:rsidR="006B5572" w:rsidRPr="006B5572" w:rsidRDefault="006B5572" w:rsidP="006B5572">
      <w:pPr>
        <w:shd w:val="clear" w:color="auto" w:fill="3E568A"/>
        <w:spacing w:after="0" w:line="240" w:lineRule="auto"/>
        <w:textAlignment w:val="top"/>
        <w:rPr>
          <w:rFonts w:ascii="Helvetica" w:eastAsia="Times New Roman" w:hAnsi="Helvetica" w:cs="Helvetica"/>
          <w:vanish/>
          <w:color w:val="222222"/>
          <w:sz w:val="24"/>
          <w:szCs w:val="24"/>
        </w:rPr>
      </w:pPr>
    </w:p>
    <w:tbl>
      <w:tblPr>
        <w:tblW w:w="5000" w:type="pct"/>
        <w:tblCellMar>
          <w:left w:w="0" w:type="dxa"/>
          <w:right w:w="0" w:type="dxa"/>
        </w:tblCellMar>
        <w:tblLook w:val="04A0" w:firstRow="1" w:lastRow="0" w:firstColumn="1" w:lastColumn="0" w:noHBand="0" w:noVBand="1"/>
      </w:tblPr>
      <w:tblGrid>
        <w:gridCol w:w="9360"/>
      </w:tblGrid>
      <w:tr w:rsidR="006B5572" w:rsidRPr="006B5572" w:rsidTr="006B5572">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6B5572" w:rsidRPr="006B5572">
              <w:trPr>
                <w:trHeight w:val="300"/>
                <w:jc w:val="center"/>
              </w:trPr>
              <w:tc>
                <w:tcPr>
                  <w:tcW w:w="0" w:type="auto"/>
                  <w:hideMark/>
                </w:tcPr>
                <w:p w:rsidR="006B5572" w:rsidRPr="006B5572" w:rsidRDefault="006B5572" w:rsidP="006B5572">
                  <w:pPr>
                    <w:shd w:val="clear" w:color="auto" w:fill="3E568A"/>
                    <w:spacing w:after="0" w:line="240" w:lineRule="auto"/>
                    <w:textAlignment w:val="top"/>
                    <w:rPr>
                      <w:rFonts w:ascii="Helvetica" w:eastAsia="Times New Roman" w:hAnsi="Helvetica" w:cs="Helvetica"/>
                      <w:color w:val="222222"/>
                      <w:sz w:val="24"/>
                      <w:szCs w:val="24"/>
                    </w:rPr>
                  </w:pPr>
                </w:p>
              </w:tc>
            </w:tr>
          </w:tbl>
          <w:p w:rsidR="006B5572" w:rsidRPr="006B5572" w:rsidRDefault="006B5572" w:rsidP="006B5572">
            <w:pPr>
              <w:spacing w:after="0" w:line="240" w:lineRule="auto"/>
              <w:rPr>
                <w:rFonts w:ascii="Helvetica" w:eastAsia="Times New Roman" w:hAnsi="Helvetica" w:cs="Helvetica"/>
                <w:sz w:val="24"/>
                <w:szCs w:val="24"/>
              </w:rPr>
            </w:pPr>
          </w:p>
        </w:tc>
      </w:tr>
    </w:tbl>
    <w:p w:rsidR="006B5572" w:rsidRPr="006B5572" w:rsidRDefault="006B5572" w:rsidP="006B5572">
      <w:pPr>
        <w:shd w:val="clear" w:color="auto" w:fill="F8F8F9"/>
        <w:spacing w:after="0" w:line="240" w:lineRule="auto"/>
        <w:jc w:val="center"/>
        <w:textAlignment w:val="top"/>
        <w:rPr>
          <w:rFonts w:ascii="Arial" w:eastAsia="Times New Roman" w:hAnsi="Arial" w:cs="Arial"/>
          <w:color w:val="393D47"/>
          <w:sz w:val="21"/>
          <w:szCs w:val="21"/>
        </w:rPr>
      </w:pPr>
      <w:proofErr w:type="gramStart"/>
      <w:r w:rsidRPr="006B5572">
        <w:rPr>
          <w:rFonts w:ascii="Arial" w:eastAsia="Times New Roman" w:hAnsi="Arial" w:cs="Arial"/>
          <w:b/>
          <w:bCs/>
          <w:color w:val="060F5F"/>
          <w:sz w:val="30"/>
          <w:szCs w:val="30"/>
        </w:rPr>
        <w:t>' İstanbul</w:t>
      </w:r>
      <w:proofErr w:type="gramEnd"/>
      <w:r w:rsidRPr="006B5572">
        <w:rPr>
          <w:rFonts w:ascii="Arial" w:eastAsia="Times New Roman" w:hAnsi="Arial" w:cs="Arial"/>
          <w:b/>
          <w:bCs/>
          <w:color w:val="060F5F"/>
          <w:sz w:val="30"/>
          <w:szCs w:val="30"/>
        </w:rPr>
        <w:t xml:space="preserve"> </w:t>
      </w:r>
      <w:proofErr w:type="spellStart"/>
      <w:r w:rsidRPr="006B5572">
        <w:rPr>
          <w:rFonts w:ascii="Arial" w:eastAsia="Times New Roman" w:hAnsi="Arial" w:cs="Arial"/>
          <w:b/>
          <w:bCs/>
          <w:color w:val="060F5F"/>
          <w:sz w:val="30"/>
          <w:szCs w:val="30"/>
        </w:rPr>
        <w:t>Kültür</w:t>
      </w:r>
      <w:proofErr w:type="spellEnd"/>
      <w:r w:rsidRPr="006B5572">
        <w:rPr>
          <w:rFonts w:ascii="Arial" w:eastAsia="Times New Roman" w:hAnsi="Arial" w:cs="Arial"/>
          <w:b/>
          <w:bCs/>
          <w:color w:val="060F5F"/>
          <w:sz w:val="30"/>
          <w:szCs w:val="30"/>
        </w:rPr>
        <w:t xml:space="preserve"> University, Turkey is accepting DIU students under Erasmus+ KA107 project to study for One Semester '</w:t>
      </w:r>
    </w:p>
    <w:p w:rsidR="006B5572" w:rsidRPr="006B5572" w:rsidRDefault="006B5572" w:rsidP="006B5572">
      <w:pPr>
        <w:shd w:val="clear" w:color="auto" w:fill="F8F8F9"/>
        <w:spacing w:after="0" w:line="240" w:lineRule="auto"/>
        <w:textAlignment w:val="top"/>
        <w:rPr>
          <w:rFonts w:ascii="Arial" w:eastAsia="Times New Roman" w:hAnsi="Arial" w:cs="Arial"/>
          <w:color w:val="393D47"/>
          <w:sz w:val="21"/>
          <w:szCs w:val="21"/>
        </w:rPr>
      </w:pPr>
      <w:r w:rsidRPr="006B5572">
        <w:rPr>
          <w:rFonts w:ascii="Arial" w:eastAsia="Times New Roman" w:hAnsi="Arial" w:cs="Arial"/>
          <w:color w:val="393D47"/>
          <w:sz w:val="21"/>
          <w:szCs w:val="21"/>
        </w:rPr>
        <w:t> </w:t>
      </w:r>
    </w:p>
    <w:p w:rsidR="006B5572" w:rsidRPr="006B5572" w:rsidRDefault="006B5572" w:rsidP="006B5572">
      <w:pPr>
        <w:shd w:val="clear" w:color="auto" w:fill="F8F8F9"/>
        <w:spacing w:after="0" w:line="240" w:lineRule="auto"/>
        <w:jc w:val="both"/>
        <w:textAlignment w:val="top"/>
        <w:rPr>
          <w:rFonts w:ascii="Arial" w:eastAsia="Times New Roman" w:hAnsi="Arial" w:cs="Arial"/>
          <w:color w:val="393D47"/>
          <w:sz w:val="21"/>
          <w:szCs w:val="21"/>
        </w:rPr>
      </w:pPr>
      <w:r w:rsidRPr="006B5572">
        <w:rPr>
          <w:rFonts w:ascii="Arial" w:eastAsia="Times New Roman" w:hAnsi="Arial" w:cs="Arial"/>
          <w:color w:val="393D47"/>
          <w:sz w:val="21"/>
          <w:szCs w:val="21"/>
        </w:rPr>
        <w:t> </w:t>
      </w:r>
    </w:p>
    <w:p w:rsidR="006B5572" w:rsidRPr="006B5572" w:rsidRDefault="006B5572" w:rsidP="006B5572">
      <w:pPr>
        <w:shd w:val="clear" w:color="auto" w:fill="F8F8F9"/>
        <w:spacing w:after="0" w:line="240" w:lineRule="auto"/>
        <w:textAlignment w:val="top"/>
        <w:rPr>
          <w:rFonts w:ascii="Arial" w:eastAsia="Times New Roman" w:hAnsi="Arial" w:cs="Arial"/>
          <w:color w:val="393D47"/>
          <w:sz w:val="21"/>
          <w:szCs w:val="21"/>
        </w:rPr>
      </w:pPr>
      <w:r w:rsidRPr="006B5572">
        <w:rPr>
          <w:rFonts w:ascii="Arial" w:eastAsia="Times New Roman" w:hAnsi="Arial" w:cs="Arial"/>
          <w:b/>
          <w:bCs/>
          <w:color w:val="000000"/>
          <w:sz w:val="21"/>
          <w:szCs w:val="21"/>
        </w:rPr>
        <w:t>DIU undergraduate students of the following departments are eligible to apply:  </w:t>
      </w:r>
    </w:p>
    <w:p w:rsidR="006B5572" w:rsidRPr="006B5572" w:rsidRDefault="006B5572" w:rsidP="006B5572">
      <w:pPr>
        <w:numPr>
          <w:ilvl w:val="0"/>
          <w:numId w:val="1"/>
        </w:numPr>
        <w:shd w:val="clear" w:color="auto" w:fill="F8F8F9"/>
        <w:spacing w:before="100" w:beforeAutospacing="1" w:after="100" w:afterAutospacing="1"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English Language and Literature</w:t>
      </w:r>
    </w:p>
    <w:p w:rsidR="006B5572" w:rsidRPr="006B5572" w:rsidRDefault="006B5572" w:rsidP="006B5572">
      <w:pPr>
        <w:numPr>
          <w:ilvl w:val="0"/>
          <w:numId w:val="1"/>
        </w:numPr>
        <w:shd w:val="clear" w:color="auto" w:fill="F8F8F9"/>
        <w:spacing w:before="100" w:beforeAutospacing="1" w:after="100" w:afterAutospacing="1"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Architecture</w:t>
      </w:r>
    </w:p>
    <w:p w:rsidR="006B5572" w:rsidRPr="006B5572" w:rsidRDefault="006B5572" w:rsidP="006B5572">
      <w:pPr>
        <w:numPr>
          <w:ilvl w:val="0"/>
          <w:numId w:val="1"/>
        </w:numPr>
        <w:shd w:val="clear" w:color="auto" w:fill="F8F8F9"/>
        <w:spacing w:before="100" w:beforeAutospacing="1" w:after="100" w:afterAutospacing="1"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Computer Science &amp; Engineering</w:t>
      </w:r>
    </w:p>
    <w:p w:rsidR="006B5572" w:rsidRPr="006B5572" w:rsidRDefault="006B5572" w:rsidP="006B5572">
      <w:pPr>
        <w:numPr>
          <w:ilvl w:val="0"/>
          <w:numId w:val="1"/>
        </w:numPr>
        <w:shd w:val="clear" w:color="auto" w:fill="F8F8F9"/>
        <w:spacing w:after="0"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Information Technology and Management</w:t>
      </w:r>
    </w:p>
    <w:p w:rsidR="006B5572" w:rsidRPr="006B5572" w:rsidRDefault="006B5572" w:rsidP="006B5572">
      <w:pPr>
        <w:numPr>
          <w:ilvl w:val="0"/>
          <w:numId w:val="1"/>
        </w:numPr>
        <w:shd w:val="clear" w:color="auto" w:fill="F8F8F9"/>
        <w:spacing w:before="100" w:beforeAutospacing="1" w:after="100" w:afterAutospacing="1"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Civil Engineering</w:t>
      </w:r>
    </w:p>
    <w:p w:rsidR="006B5572" w:rsidRPr="006B5572" w:rsidRDefault="006B5572" w:rsidP="006B5572">
      <w:pPr>
        <w:numPr>
          <w:ilvl w:val="0"/>
          <w:numId w:val="1"/>
        </w:numPr>
        <w:shd w:val="clear" w:color="auto" w:fill="F8F8F9"/>
        <w:spacing w:before="100" w:beforeAutospacing="1" w:after="100" w:afterAutospacing="1"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Software Engineering</w:t>
      </w:r>
    </w:p>
    <w:p w:rsidR="006B5572" w:rsidRPr="006B5572" w:rsidRDefault="006B5572" w:rsidP="006B5572">
      <w:pPr>
        <w:numPr>
          <w:ilvl w:val="0"/>
          <w:numId w:val="1"/>
        </w:numPr>
        <w:shd w:val="clear" w:color="auto" w:fill="F8F8F9"/>
        <w:spacing w:after="0"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Computing and Information System</w:t>
      </w:r>
    </w:p>
    <w:p w:rsidR="006B5572" w:rsidRPr="006B5572" w:rsidRDefault="006B5572" w:rsidP="006B5572">
      <w:pPr>
        <w:numPr>
          <w:ilvl w:val="0"/>
          <w:numId w:val="1"/>
        </w:numPr>
        <w:shd w:val="clear" w:color="auto" w:fill="F8F8F9"/>
        <w:spacing w:before="100" w:beforeAutospacing="1" w:after="100" w:afterAutospacing="1"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Electrical &amp; Electronic Engineering</w:t>
      </w:r>
    </w:p>
    <w:p w:rsidR="006B5572" w:rsidRPr="006B5572" w:rsidRDefault="006B5572" w:rsidP="006B5572">
      <w:pPr>
        <w:numPr>
          <w:ilvl w:val="0"/>
          <w:numId w:val="1"/>
        </w:numPr>
        <w:shd w:val="clear" w:color="auto" w:fill="F8F8F9"/>
        <w:spacing w:before="100" w:beforeAutospacing="1" w:after="100" w:afterAutospacing="1"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Business Administration</w:t>
      </w:r>
    </w:p>
    <w:p w:rsidR="006B5572" w:rsidRPr="006B5572" w:rsidRDefault="006B5572" w:rsidP="006B5572">
      <w:pPr>
        <w:numPr>
          <w:ilvl w:val="0"/>
          <w:numId w:val="1"/>
        </w:numPr>
        <w:shd w:val="clear" w:color="auto" w:fill="F8F8F9"/>
        <w:spacing w:before="100" w:beforeAutospacing="1" w:after="100" w:afterAutospacing="1"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Business Studies</w:t>
      </w:r>
    </w:p>
    <w:p w:rsidR="006B5572" w:rsidRPr="006B5572" w:rsidRDefault="006B5572" w:rsidP="006B5572">
      <w:pPr>
        <w:shd w:val="clear" w:color="auto" w:fill="F8F8F9"/>
        <w:spacing w:after="0" w:line="240" w:lineRule="auto"/>
        <w:textAlignment w:val="top"/>
        <w:rPr>
          <w:rFonts w:ascii="Arial" w:eastAsia="Times New Roman" w:hAnsi="Arial" w:cs="Arial"/>
          <w:color w:val="393D47"/>
          <w:sz w:val="21"/>
          <w:szCs w:val="21"/>
        </w:rPr>
      </w:pPr>
      <w:r w:rsidRPr="006B5572">
        <w:rPr>
          <w:rFonts w:ascii="Arial" w:eastAsia="Times New Roman" w:hAnsi="Arial" w:cs="Arial"/>
          <w:b/>
          <w:bCs/>
          <w:color w:val="000000"/>
          <w:sz w:val="21"/>
          <w:szCs w:val="21"/>
        </w:rPr>
        <w:t>Eligibility Criteria: </w:t>
      </w:r>
    </w:p>
    <w:p w:rsidR="006B5572" w:rsidRPr="006B5572" w:rsidRDefault="006B5572" w:rsidP="006B5572">
      <w:pPr>
        <w:numPr>
          <w:ilvl w:val="0"/>
          <w:numId w:val="2"/>
        </w:numPr>
        <w:shd w:val="clear" w:color="auto" w:fill="F8F8F9"/>
        <w:spacing w:before="100" w:beforeAutospacing="1" w:after="100" w:afterAutospacing="1"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Second and third year’s student are encouraged to apply.</w:t>
      </w:r>
    </w:p>
    <w:p w:rsidR="006B5572" w:rsidRPr="006B5572" w:rsidRDefault="006B5572" w:rsidP="006B5572">
      <w:pPr>
        <w:numPr>
          <w:ilvl w:val="0"/>
          <w:numId w:val="2"/>
        </w:numPr>
        <w:shd w:val="clear" w:color="auto" w:fill="F8F8F9"/>
        <w:spacing w:before="100" w:beforeAutospacing="1" w:after="100" w:afterAutospacing="1"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Minimum CGPA 3.5</w:t>
      </w:r>
    </w:p>
    <w:p w:rsidR="006B5572" w:rsidRPr="006B5572" w:rsidRDefault="006B5572" w:rsidP="006B5572">
      <w:pPr>
        <w:numPr>
          <w:ilvl w:val="0"/>
          <w:numId w:val="2"/>
        </w:numPr>
        <w:shd w:val="clear" w:color="auto" w:fill="F8F8F9"/>
        <w:spacing w:before="100" w:beforeAutospacing="1" w:after="100" w:afterAutospacing="1"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Standard level of English proficiency (At least B2 level), and good communication skill.</w:t>
      </w:r>
    </w:p>
    <w:p w:rsidR="006B5572" w:rsidRPr="006B5572" w:rsidRDefault="006B5572" w:rsidP="006B5572">
      <w:pPr>
        <w:numPr>
          <w:ilvl w:val="0"/>
          <w:numId w:val="2"/>
        </w:numPr>
        <w:shd w:val="clear" w:color="auto" w:fill="F8F8F9"/>
        <w:spacing w:before="100" w:beforeAutospacing="1" w:after="100" w:afterAutospacing="1" w:line="240" w:lineRule="auto"/>
        <w:ind w:left="945"/>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Capable of accommodating multicultural communities. </w:t>
      </w:r>
    </w:p>
    <w:p w:rsidR="006B5572" w:rsidRPr="006B5572" w:rsidRDefault="006B5572" w:rsidP="006B5572">
      <w:pPr>
        <w:shd w:val="clear" w:color="auto" w:fill="F8F8F9"/>
        <w:spacing w:after="0" w:line="240" w:lineRule="auto"/>
        <w:textAlignment w:val="top"/>
        <w:rPr>
          <w:rFonts w:ascii="Arial" w:eastAsia="Times New Roman" w:hAnsi="Arial" w:cs="Arial"/>
          <w:color w:val="393D47"/>
          <w:sz w:val="21"/>
          <w:szCs w:val="21"/>
        </w:rPr>
      </w:pPr>
      <w:r w:rsidRPr="006B5572">
        <w:rPr>
          <w:rFonts w:ascii="Arial" w:eastAsia="Times New Roman" w:hAnsi="Arial" w:cs="Arial"/>
          <w:color w:val="393D47"/>
          <w:sz w:val="21"/>
          <w:szCs w:val="21"/>
        </w:rPr>
        <w:t> </w:t>
      </w:r>
    </w:p>
    <w:p w:rsidR="006B5572" w:rsidRPr="006B5572" w:rsidRDefault="006B5572" w:rsidP="006B5572">
      <w:pPr>
        <w:shd w:val="clear" w:color="auto" w:fill="F8F8F9"/>
        <w:spacing w:after="0" w:line="240" w:lineRule="auto"/>
        <w:textAlignment w:val="top"/>
        <w:rPr>
          <w:rFonts w:ascii="Arial" w:eastAsia="Times New Roman" w:hAnsi="Arial" w:cs="Arial"/>
          <w:color w:val="393D47"/>
          <w:sz w:val="21"/>
          <w:szCs w:val="21"/>
        </w:rPr>
      </w:pPr>
      <w:r w:rsidRPr="006B5572">
        <w:rPr>
          <w:rFonts w:ascii="Arial" w:eastAsia="Times New Roman" w:hAnsi="Arial" w:cs="Arial"/>
          <w:b/>
          <w:bCs/>
          <w:color w:val="000000"/>
          <w:sz w:val="21"/>
          <w:szCs w:val="21"/>
        </w:rPr>
        <w:t>About Funding:</w:t>
      </w:r>
    </w:p>
    <w:p w:rsidR="006B5572" w:rsidRPr="006B5572" w:rsidRDefault="006B5572" w:rsidP="006B5572">
      <w:pPr>
        <w:shd w:val="clear" w:color="auto" w:fill="F8F8F9"/>
        <w:spacing w:after="0" w:line="240" w:lineRule="auto"/>
        <w:textAlignment w:val="top"/>
        <w:rPr>
          <w:rFonts w:ascii="Arial" w:eastAsia="Times New Roman" w:hAnsi="Arial" w:cs="Arial"/>
          <w:color w:val="393D47"/>
          <w:sz w:val="21"/>
          <w:szCs w:val="21"/>
        </w:rPr>
      </w:pPr>
      <w:r w:rsidRPr="006B5572">
        <w:rPr>
          <w:rFonts w:ascii="Arial" w:eastAsia="Times New Roman" w:hAnsi="Arial" w:cs="Arial"/>
          <w:color w:val="393D47"/>
          <w:sz w:val="21"/>
          <w:szCs w:val="21"/>
        </w:rPr>
        <w:t> </w:t>
      </w:r>
    </w:p>
    <w:p w:rsidR="006B5572" w:rsidRPr="006B5572" w:rsidRDefault="006B5572" w:rsidP="006B5572">
      <w:pPr>
        <w:shd w:val="clear" w:color="auto" w:fill="F8F8F9"/>
        <w:spacing w:after="0" w:line="240" w:lineRule="auto"/>
        <w:jc w:val="both"/>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 xml:space="preserve">Under this scholarship, a total 1600 EUR will be provided to scholarship achievers for one semester (4 Months) study at İstanbul </w:t>
      </w:r>
      <w:proofErr w:type="spellStart"/>
      <w:r w:rsidRPr="006B5572">
        <w:rPr>
          <w:rFonts w:ascii="Arial" w:eastAsia="Times New Roman" w:hAnsi="Arial" w:cs="Arial"/>
          <w:color w:val="000000"/>
          <w:sz w:val="21"/>
          <w:szCs w:val="21"/>
        </w:rPr>
        <w:t>Kültür</w:t>
      </w:r>
      <w:proofErr w:type="spellEnd"/>
      <w:r w:rsidRPr="006B5572">
        <w:rPr>
          <w:rFonts w:ascii="Arial" w:eastAsia="Times New Roman" w:hAnsi="Arial" w:cs="Arial"/>
          <w:color w:val="000000"/>
          <w:sz w:val="21"/>
          <w:szCs w:val="21"/>
        </w:rPr>
        <w:t xml:space="preserve"> University, Turkey; that will mostly cover local accommodation, meals, local travel etc. during stay in Turkey for 4 months.</w:t>
      </w:r>
    </w:p>
    <w:p w:rsidR="006B5572" w:rsidRPr="006B5572" w:rsidRDefault="006B5572" w:rsidP="006B5572">
      <w:pPr>
        <w:shd w:val="clear" w:color="auto" w:fill="F8F8F9"/>
        <w:spacing w:after="0" w:line="240" w:lineRule="auto"/>
        <w:jc w:val="both"/>
        <w:textAlignment w:val="top"/>
        <w:rPr>
          <w:rFonts w:ascii="Arial" w:eastAsia="Times New Roman" w:hAnsi="Arial" w:cs="Arial"/>
          <w:color w:val="393D47"/>
          <w:sz w:val="21"/>
          <w:szCs w:val="21"/>
        </w:rPr>
      </w:pPr>
      <w:r w:rsidRPr="006B5572">
        <w:rPr>
          <w:rFonts w:ascii="Arial" w:eastAsia="Times New Roman" w:hAnsi="Arial" w:cs="Arial"/>
          <w:color w:val="393D47"/>
          <w:sz w:val="21"/>
          <w:szCs w:val="21"/>
        </w:rPr>
        <w:lastRenderedPageBreak/>
        <w:t> </w:t>
      </w:r>
    </w:p>
    <w:p w:rsidR="006B5572" w:rsidRPr="006B5572" w:rsidRDefault="006B5572" w:rsidP="006B5572">
      <w:pPr>
        <w:shd w:val="clear" w:color="auto" w:fill="F8F8F9"/>
        <w:spacing w:after="0" w:line="240" w:lineRule="auto"/>
        <w:jc w:val="both"/>
        <w:textAlignment w:val="top"/>
        <w:rPr>
          <w:rFonts w:ascii="Arial" w:eastAsia="Times New Roman" w:hAnsi="Arial" w:cs="Arial"/>
          <w:color w:val="393D47"/>
          <w:sz w:val="21"/>
          <w:szCs w:val="21"/>
        </w:rPr>
      </w:pPr>
      <w:r w:rsidRPr="006B5572">
        <w:rPr>
          <w:rFonts w:ascii="Arial" w:eastAsia="Times New Roman" w:hAnsi="Arial" w:cs="Arial"/>
          <w:color w:val="000000"/>
          <w:sz w:val="21"/>
          <w:szCs w:val="21"/>
        </w:rPr>
        <w:t>To partially cover the roundtrip airfare, around 410 Euro (Maximum) will be provided to each selected student under this scholarship. Visa, insurance, partial airfare and personal arrangement needs to be borne by the students.</w:t>
      </w:r>
    </w:p>
    <w:p w:rsidR="006B5572" w:rsidRPr="006B5572" w:rsidRDefault="006B5572" w:rsidP="006B5572">
      <w:pPr>
        <w:shd w:val="clear" w:color="auto" w:fill="F8F8F9"/>
        <w:spacing w:after="0" w:line="240" w:lineRule="auto"/>
        <w:jc w:val="center"/>
        <w:textAlignment w:val="top"/>
        <w:rPr>
          <w:rFonts w:ascii="Arial" w:eastAsia="Times New Roman" w:hAnsi="Arial" w:cs="Arial"/>
          <w:color w:val="393D47"/>
          <w:sz w:val="21"/>
          <w:szCs w:val="21"/>
        </w:rPr>
      </w:pPr>
      <w:r w:rsidRPr="006B5572">
        <w:rPr>
          <w:rFonts w:ascii="Arial" w:eastAsia="Times New Roman" w:hAnsi="Arial" w:cs="Arial"/>
          <w:color w:val="393D47"/>
          <w:sz w:val="21"/>
          <w:szCs w:val="21"/>
        </w:rPr>
        <w:t> </w:t>
      </w:r>
    </w:p>
    <w:p w:rsidR="006B5572" w:rsidRPr="006B5572" w:rsidRDefault="006B5572" w:rsidP="006B5572">
      <w:pPr>
        <w:shd w:val="clear" w:color="auto" w:fill="F8F8F9"/>
        <w:spacing w:after="0" w:line="240" w:lineRule="auto"/>
        <w:jc w:val="center"/>
        <w:textAlignment w:val="top"/>
        <w:rPr>
          <w:rFonts w:ascii="Arial" w:eastAsia="Times New Roman" w:hAnsi="Arial" w:cs="Arial"/>
          <w:color w:val="393D47"/>
          <w:sz w:val="21"/>
          <w:szCs w:val="21"/>
        </w:rPr>
      </w:pPr>
      <w:r w:rsidRPr="006B5572">
        <w:rPr>
          <w:rFonts w:ascii="Arial" w:eastAsia="Times New Roman" w:hAnsi="Arial" w:cs="Arial"/>
          <w:color w:val="393D47"/>
          <w:sz w:val="21"/>
          <w:szCs w:val="21"/>
        </w:rPr>
        <w:t> </w:t>
      </w:r>
    </w:p>
    <w:p w:rsidR="006B5572" w:rsidRPr="006B5572" w:rsidRDefault="006B5572" w:rsidP="006B5572">
      <w:pPr>
        <w:shd w:val="clear" w:color="auto" w:fill="F8F8F9"/>
        <w:spacing w:after="0" w:line="240" w:lineRule="auto"/>
        <w:jc w:val="center"/>
        <w:textAlignment w:val="top"/>
        <w:rPr>
          <w:rFonts w:ascii="Arial" w:eastAsia="Times New Roman" w:hAnsi="Arial" w:cs="Arial"/>
          <w:color w:val="393D47"/>
          <w:sz w:val="30"/>
          <w:szCs w:val="30"/>
        </w:rPr>
      </w:pPr>
      <w:r w:rsidRPr="006B5572">
        <w:rPr>
          <w:rFonts w:ascii="Arial" w:eastAsia="Times New Roman" w:hAnsi="Arial" w:cs="Arial"/>
          <w:color w:val="000000"/>
          <w:sz w:val="30"/>
          <w:szCs w:val="30"/>
        </w:rPr>
        <w:t>Grab this opportunity to have a lifetime experience of studying in European universities and get credit exemption facilities. </w:t>
      </w:r>
    </w:p>
    <w:p w:rsidR="006B5572" w:rsidRPr="006B5572" w:rsidRDefault="006B5572" w:rsidP="006B5572">
      <w:pPr>
        <w:shd w:val="clear" w:color="auto" w:fill="F8F8F9"/>
        <w:spacing w:after="0" w:line="240" w:lineRule="auto"/>
        <w:jc w:val="center"/>
        <w:textAlignment w:val="top"/>
        <w:rPr>
          <w:rFonts w:ascii="Arial" w:eastAsia="Times New Roman" w:hAnsi="Arial" w:cs="Arial"/>
          <w:color w:val="393D47"/>
          <w:sz w:val="21"/>
          <w:szCs w:val="21"/>
        </w:rPr>
      </w:pPr>
      <w:r w:rsidRPr="006B5572">
        <w:rPr>
          <w:rFonts w:ascii="Arial" w:eastAsia="Times New Roman" w:hAnsi="Arial" w:cs="Arial"/>
          <w:color w:val="393D47"/>
          <w:sz w:val="24"/>
          <w:szCs w:val="24"/>
          <w:u w:val="single"/>
        </w:rPr>
        <w:t>Create an international network and broaden scope for higher studies.</w:t>
      </w:r>
    </w:p>
    <w:p w:rsidR="006B5572" w:rsidRPr="006B5572" w:rsidRDefault="006B5572" w:rsidP="006B5572">
      <w:pPr>
        <w:shd w:val="clear" w:color="auto" w:fill="F8F8F9"/>
        <w:spacing w:after="0" w:line="240" w:lineRule="auto"/>
        <w:jc w:val="center"/>
        <w:textAlignment w:val="top"/>
        <w:rPr>
          <w:rFonts w:ascii="Arial" w:eastAsia="Times New Roman" w:hAnsi="Arial" w:cs="Arial"/>
          <w:color w:val="393D47"/>
          <w:sz w:val="21"/>
          <w:szCs w:val="21"/>
        </w:rPr>
      </w:pPr>
      <w:r w:rsidRPr="006B5572">
        <w:rPr>
          <w:rFonts w:ascii="Arial" w:eastAsia="Times New Roman" w:hAnsi="Arial" w:cs="Arial"/>
          <w:color w:val="393D47"/>
          <w:sz w:val="21"/>
          <w:szCs w:val="21"/>
        </w:rPr>
        <w:t> </w:t>
      </w:r>
    </w:p>
    <w:p w:rsidR="006B5572" w:rsidRPr="006B5572" w:rsidRDefault="006B5572" w:rsidP="006B5572">
      <w:pPr>
        <w:shd w:val="clear" w:color="auto" w:fill="F8F8F9"/>
        <w:spacing w:after="0" w:line="240" w:lineRule="auto"/>
        <w:jc w:val="center"/>
        <w:textAlignment w:val="top"/>
        <w:rPr>
          <w:rFonts w:ascii="Arial" w:eastAsia="Times New Roman" w:hAnsi="Arial" w:cs="Arial"/>
          <w:color w:val="393D47"/>
          <w:sz w:val="42"/>
          <w:szCs w:val="42"/>
        </w:rPr>
      </w:pPr>
      <w:r w:rsidRPr="006B5572">
        <w:rPr>
          <w:rFonts w:ascii="Arial" w:eastAsia="Times New Roman" w:hAnsi="Arial" w:cs="Arial"/>
          <w:b/>
          <w:bCs/>
          <w:color w:val="B10F0F"/>
          <w:sz w:val="42"/>
          <w:szCs w:val="42"/>
        </w:rPr>
        <w:t>Application Deadline:  October 05, 2021</w:t>
      </w:r>
    </w:p>
    <w:p w:rsidR="00A52D98" w:rsidRDefault="00A52D98"/>
    <w:p w:rsidR="006B5572" w:rsidRPr="006B5572" w:rsidRDefault="006B5572">
      <w:pPr>
        <w:rPr>
          <w:b/>
          <w:sz w:val="28"/>
          <w:szCs w:val="28"/>
        </w:rPr>
      </w:pPr>
      <w:r w:rsidRPr="006B5572">
        <w:rPr>
          <w:b/>
          <w:sz w:val="28"/>
          <w:szCs w:val="28"/>
          <w:highlight w:val="green"/>
        </w:rPr>
        <w:t>Apply through This Link:</w:t>
      </w:r>
    </w:p>
    <w:p w:rsidR="006B5572" w:rsidRDefault="006B5572"/>
    <w:p w:rsidR="006B5572" w:rsidRDefault="006B5572">
      <w:r w:rsidRPr="006B5572">
        <w:t>https://forms.gle/QUDEkwzCS1Hzi42MA</w:t>
      </w:r>
    </w:p>
    <w:sectPr w:rsidR="006B5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07E3C"/>
    <w:multiLevelType w:val="multilevel"/>
    <w:tmpl w:val="3A6E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83132"/>
    <w:multiLevelType w:val="multilevel"/>
    <w:tmpl w:val="0AB0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57"/>
    <w:rsid w:val="004F2D6C"/>
    <w:rsid w:val="00580A57"/>
    <w:rsid w:val="006B5572"/>
    <w:rsid w:val="00A5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94078-C0C0-4891-B4A9-650B5289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5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099906">
      <w:bodyDiv w:val="1"/>
      <w:marLeft w:val="0"/>
      <w:marRight w:val="0"/>
      <w:marTop w:val="0"/>
      <w:marBottom w:val="0"/>
      <w:divBdr>
        <w:top w:val="none" w:sz="0" w:space="0" w:color="auto"/>
        <w:left w:val="none" w:sz="0" w:space="0" w:color="auto"/>
        <w:bottom w:val="none" w:sz="0" w:space="0" w:color="auto"/>
        <w:right w:val="none" w:sz="0" w:space="0" w:color="auto"/>
      </w:divBdr>
      <w:divsChild>
        <w:div w:id="1570382663">
          <w:marLeft w:val="0"/>
          <w:marRight w:val="0"/>
          <w:marTop w:val="0"/>
          <w:marBottom w:val="0"/>
          <w:divBdr>
            <w:top w:val="none" w:sz="0" w:space="0" w:color="auto"/>
            <w:left w:val="none" w:sz="0" w:space="0" w:color="auto"/>
            <w:bottom w:val="none" w:sz="0" w:space="0" w:color="auto"/>
            <w:right w:val="none" w:sz="0" w:space="0" w:color="auto"/>
          </w:divBdr>
          <w:divsChild>
            <w:div w:id="1387100524">
              <w:marLeft w:val="0"/>
              <w:marRight w:val="0"/>
              <w:marTop w:val="0"/>
              <w:marBottom w:val="0"/>
              <w:divBdr>
                <w:top w:val="none" w:sz="0" w:space="0" w:color="auto"/>
                <w:left w:val="none" w:sz="0" w:space="0" w:color="auto"/>
                <w:bottom w:val="none" w:sz="0" w:space="0" w:color="auto"/>
                <w:right w:val="none" w:sz="0" w:space="0" w:color="auto"/>
              </w:divBdr>
              <w:divsChild>
                <w:div w:id="1674212776">
                  <w:marLeft w:val="0"/>
                  <w:marRight w:val="0"/>
                  <w:marTop w:val="0"/>
                  <w:marBottom w:val="0"/>
                  <w:divBdr>
                    <w:top w:val="none" w:sz="0" w:space="0" w:color="auto"/>
                    <w:left w:val="none" w:sz="0" w:space="0" w:color="auto"/>
                    <w:bottom w:val="none" w:sz="0" w:space="0" w:color="auto"/>
                    <w:right w:val="none" w:sz="0" w:space="0" w:color="auto"/>
                  </w:divBdr>
                  <w:divsChild>
                    <w:div w:id="1500777779">
                      <w:marLeft w:val="0"/>
                      <w:marRight w:val="0"/>
                      <w:marTop w:val="0"/>
                      <w:marBottom w:val="0"/>
                      <w:divBdr>
                        <w:top w:val="none" w:sz="0" w:space="0" w:color="auto"/>
                        <w:left w:val="none" w:sz="0" w:space="0" w:color="auto"/>
                        <w:bottom w:val="none" w:sz="0" w:space="0" w:color="auto"/>
                        <w:right w:val="none" w:sz="0" w:space="0" w:color="auto"/>
                      </w:divBdr>
                      <w:divsChild>
                        <w:div w:id="1911839546">
                          <w:marLeft w:val="0"/>
                          <w:marRight w:val="0"/>
                          <w:marTop w:val="0"/>
                          <w:marBottom w:val="0"/>
                          <w:divBdr>
                            <w:top w:val="none" w:sz="0" w:space="0" w:color="auto"/>
                            <w:left w:val="none" w:sz="0" w:space="0" w:color="auto"/>
                            <w:bottom w:val="none" w:sz="0" w:space="0" w:color="auto"/>
                            <w:right w:val="none" w:sz="0" w:space="0" w:color="auto"/>
                          </w:divBdr>
                          <w:divsChild>
                            <w:div w:id="2060855729">
                              <w:marLeft w:val="0"/>
                              <w:marRight w:val="0"/>
                              <w:marTop w:val="0"/>
                              <w:marBottom w:val="0"/>
                              <w:divBdr>
                                <w:top w:val="single" w:sz="2" w:space="0" w:color="auto"/>
                                <w:left w:val="single" w:sz="2" w:space="0" w:color="auto"/>
                                <w:bottom w:val="single" w:sz="2" w:space="0" w:color="auto"/>
                                <w:right w:val="single" w:sz="2" w:space="0" w:color="auto"/>
                              </w:divBdr>
                              <w:divsChild>
                                <w:div w:id="1385567254">
                                  <w:marLeft w:val="0"/>
                                  <w:marRight w:val="0"/>
                                  <w:marTop w:val="0"/>
                                  <w:marBottom w:val="0"/>
                                  <w:divBdr>
                                    <w:top w:val="none" w:sz="0" w:space="0" w:color="auto"/>
                                    <w:left w:val="none" w:sz="0" w:space="0" w:color="auto"/>
                                    <w:bottom w:val="none" w:sz="0" w:space="0" w:color="auto"/>
                                    <w:right w:val="none" w:sz="0" w:space="0" w:color="auto"/>
                                  </w:divBdr>
                                  <w:divsChild>
                                    <w:div w:id="11983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940420">
          <w:marLeft w:val="0"/>
          <w:marRight w:val="0"/>
          <w:marTop w:val="0"/>
          <w:marBottom w:val="0"/>
          <w:divBdr>
            <w:top w:val="none" w:sz="0" w:space="0" w:color="auto"/>
            <w:left w:val="none" w:sz="0" w:space="0" w:color="auto"/>
            <w:bottom w:val="none" w:sz="0" w:space="0" w:color="auto"/>
            <w:right w:val="none" w:sz="0" w:space="0" w:color="auto"/>
          </w:divBdr>
          <w:divsChild>
            <w:div w:id="214893523">
              <w:marLeft w:val="0"/>
              <w:marRight w:val="0"/>
              <w:marTop w:val="0"/>
              <w:marBottom w:val="0"/>
              <w:divBdr>
                <w:top w:val="none" w:sz="0" w:space="0" w:color="auto"/>
                <w:left w:val="none" w:sz="0" w:space="0" w:color="auto"/>
                <w:bottom w:val="none" w:sz="0" w:space="0" w:color="auto"/>
                <w:right w:val="none" w:sz="0" w:space="0" w:color="auto"/>
              </w:divBdr>
              <w:divsChild>
                <w:div w:id="2103985727">
                  <w:marLeft w:val="0"/>
                  <w:marRight w:val="0"/>
                  <w:marTop w:val="0"/>
                  <w:marBottom w:val="0"/>
                  <w:divBdr>
                    <w:top w:val="none" w:sz="0" w:space="0" w:color="auto"/>
                    <w:left w:val="none" w:sz="0" w:space="0" w:color="auto"/>
                    <w:bottom w:val="none" w:sz="0" w:space="0" w:color="auto"/>
                    <w:right w:val="none" w:sz="0" w:space="0" w:color="auto"/>
                  </w:divBdr>
                  <w:divsChild>
                    <w:div w:id="1316834214">
                      <w:marLeft w:val="0"/>
                      <w:marRight w:val="0"/>
                      <w:marTop w:val="0"/>
                      <w:marBottom w:val="0"/>
                      <w:divBdr>
                        <w:top w:val="none" w:sz="0" w:space="0" w:color="auto"/>
                        <w:left w:val="none" w:sz="0" w:space="0" w:color="auto"/>
                        <w:bottom w:val="none" w:sz="0" w:space="0" w:color="auto"/>
                        <w:right w:val="none" w:sz="0" w:space="0" w:color="auto"/>
                      </w:divBdr>
                      <w:divsChild>
                        <w:div w:id="1021324036">
                          <w:marLeft w:val="0"/>
                          <w:marRight w:val="0"/>
                          <w:marTop w:val="0"/>
                          <w:marBottom w:val="0"/>
                          <w:divBdr>
                            <w:top w:val="none" w:sz="0" w:space="0" w:color="auto"/>
                            <w:left w:val="none" w:sz="0" w:space="0" w:color="auto"/>
                            <w:bottom w:val="none" w:sz="0" w:space="0" w:color="auto"/>
                            <w:right w:val="none" w:sz="0" w:space="0" w:color="auto"/>
                          </w:divBdr>
                          <w:divsChild>
                            <w:div w:id="1523319383">
                              <w:marLeft w:val="0"/>
                              <w:marRight w:val="0"/>
                              <w:marTop w:val="0"/>
                              <w:marBottom w:val="0"/>
                              <w:divBdr>
                                <w:top w:val="single" w:sz="2" w:space="4" w:color="auto"/>
                                <w:left w:val="single" w:sz="2" w:space="0" w:color="auto"/>
                                <w:bottom w:val="single" w:sz="2" w:space="4" w:color="auto"/>
                                <w:right w:val="single" w:sz="2" w:space="26" w:color="auto"/>
                              </w:divBdr>
                              <w:divsChild>
                                <w:div w:id="1553276213">
                                  <w:marLeft w:val="0"/>
                                  <w:marRight w:val="0"/>
                                  <w:marTop w:val="0"/>
                                  <w:marBottom w:val="0"/>
                                  <w:divBdr>
                                    <w:top w:val="none" w:sz="0" w:space="0" w:color="auto"/>
                                    <w:left w:val="none" w:sz="0" w:space="0" w:color="auto"/>
                                    <w:bottom w:val="none" w:sz="0" w:space="0" w:color="auto"/>
                                    <w:right w:val="none" w:sz="0" w:space="0" w:color="auto"/>
                                  </w:divBdr>
                                </w:div>
                                <w:div w:id="20408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4742">
                      <w:marLeft w:val="0"/>
                      <w:marRight w:val="0"/>
                      <w:marTop w:val="0"/>
                      <w:marBottom w:val="0"/>
                      <w:divBdr>
                        <w:top w:val="none" w:sz="0" w:space="0" w:color="auto"/>
                        <w:left w:val="none" w:sz="0" w:space="0" w:color="auto"/>
                        <w:bottom w:val="none" w:sz="0" w:space="0" w:color="auto"/>
                        <w:right w:val="none" w:sz="0" w:space="0" w:color="auto"/>
                      </w:divBdr>
                      <w:divsChild>
                        <w:div w:id="759328174">
                          <w:marLeft w:val="0"/>
                          <w:marRight w:val="0"/>
                          <w:marTop w:val="0"/>
                          <w:marBottom w:val="0"/>
                          <w:divBdr>
                            <w:top w:val="none" w:sz="0" w:space="0" w:color="auto"/>
                            <w:left w:val="none" w:sz="0" w:space="0" w:color="auto"/>
                            <w:bottom w:val="none" w:sz="0" w:space="0" w:color="auto"/>
                            <w:right w:val="none" w:sz="0" w:space="0" w:color="auto"/>
                          </w:divBdr>
                          <w:divsChild>
                            <w:div w:id="906763227">
                              <w:marLeft w:val="0"/>
                              <w:marRight w:val="0"/>
                              <w:marTop w:val="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698508426">
          <w:marLeft w:val="0"/>
          <w:marRight w:val="0"/>
          <w:marTop w:val="0"/>
          <w:marBottom w:val="0"/>
          <w:divBdr>
            <w:top w:val="none" w:sz="0" w:space="0" w:color="auto"/>
            <w:left w:val="none" w:sz="0" w:space="0" w:color="auto"/>
            <w:bottom w:val="none" w:sz="0" w:space="0" w:color="auto"/>
            <w:right w:val="none" w:sz="0" w:space="0" w:color="auto"/>
          </w:divBdr>
          <w:divsChild>
            <w:div w:id="961304334">
              <w:marLeft w:val="0"/>
              <w:marRight w:val="0"/>
              <w:marTop w:val="0"/>
              <w:marBottom w:val="0"/>
              <w:divBdr>
                <w:top w:val="none" w:sz="0" w:space="0" w:color="auto"/>
                <w:left w:val="none" w:sz="0" w:space="0" w:color="auto"/>
                <w:bottom w:val="none" w:sz="0" w:space="0" w:color="auto"/>
                <w:right w:val="none" w:sz="0" w:space="0" w:color="auto"/>
              </w:divBdr>
              <w:divsChild>
                <w:div w:id="1379739609">
                  <w:marLeft w:val="0"/>
                  <w:marRight w:val="0"/>
                  <w:marTop w:val="0"/>
                  <w:marBottom w:val="0"/>
                  <w:divBdr>
                    <w:top w:val="none" w:sz="0" w:space="0" w:color="auto"/>
                    <w:left w:val="none" w:sz="0" w:space="0" w:color="auto"/>
                    <w:bottom w:val="none" w:sz="0" w:space="0" w:color="auto"/>
                    <w:right w:val="none" w:sz="0" w:space="0" w:color="auto"/>
                  </w:divBdr>
                  <w:divsChild>
                    <w:div w:id="270750267">
                      <w:marLeft w:val="0"/>
                      <w:marRight w:val="0"/>
                      <w:marTop w:val="0"/>
                      <w:marBottom w:val="0"/>
                      <w:divBdr>
                        <w:top w:val="none" w:sz="0" w:space="0" w:color="auto"/>
                        <w:left w:val="none" w:sz="0" w:space="0" w:color="auto"/>
                        <w:bottom w:val="none" w:sz="0" w:space="0" w:color="auto"/>
                        <w:right w:val="none" w:sz="0" w:space="0" w:color="auto"/>
                      </w:divBdr>
                      <w:divsChild>
                        <w:div w:id="46997089">
                          <w:marLeft w:val="0"/>
                          <w:marRight w:val="0"/>
                          <w:marTop w:val="0"/>
                          <w:marBottom w:val="0"/>
                          <w:divBdr>
                            <w:top w:val="none" w:sz="0" w:space="0" w:color="auto"/>
                            <w:left w:val="none" w:sz="0" w:space="0" w:color="auto"/>
                            <w:bottom w:val="none" w:sz="0" w:space="0" w:color="auto"/>
                            <w:right w:val="none" w:sz="0" w:space="0" w:color="auto"/>
                          </w:divBdr>
                          <w:divsChild>
                            <w:div w:id="1006134552">
                              <w:marLeft w:val="0"/>
                              <w:marRight w:val="0"/>
                              <w:marTop w:val="0"/>
                              <w:marBottom w:val="0"/>
                              <w:divBdr>
                                <w:top w:val="single" w:sz="2" w:space="0" w:color="auto"/>
                                <w:left w:val="single" w:sz="2" w:space="0" w:color="auto"/>
                                <w:bottom w:val="single" w:sz="2" w:space="0" w:color="auto"/>
                                <w:right w:val="single" w:sz="2" w:space="0" w:color="auto"/>
                              </w:divBdr>
                              <w:divsChild>
                                <w:div w:id="1891379769">
                                  <w:marLeft w:val="0"/>
                                  <w:marRight w:val="0"/>
                                  <w:marTop w:val="0"/>
                                  <w:marBottom w:val="0"/>
                                  <w:divBdr>
                                    <w:top w:val="none" w:sz="0" w:space="0" w:color="auto"/>
                                    <w:left w:val="none" w:sz="0" w:space="0" w:color="auto"/>
                                    <w:bottom w:val="none" w:sz="0" w:space="0" w:color="auto"/>
                                    <w:right w:val="none" w:sz="0" w:space="0" w:color="auto"/>
                                  </w:divBdr>
                                  <w:divsChild>
                                    <w:div w:id="1264998305">
                                      <w:marLeft w:val="0"/>
                                      <w:marRight w:val="0"/>
                                      <w:marTop w:val="0"/>
                                      <w:marBottom w:val="0"/>
                                      <w:divBdr>
                                        <w:top w:val="none" w:sz="0" w:space="0" w:color="auto"/>
                                        <w:left w:val="none" w:sz="0" w:space="0" w:color="auto"/>
                                        <w:bottom w:val="none" w:sz="0" w:space="0" w:color="auto"/>
                                        <w:right w:val="none" w:sz="0" w:space="0" w:color="auto"/>
                                      </w:divBdr>
                                    </w:div>
                                  </w:divsChild>
                                </w:div>
                                <w:div w:id="1993286510">
                                  <w:marLeft w:val="0"/>
                                  <w:marRight w:val="0"/>
                                  <w:marTop w:val="0"/>
                                  <w:marBottom w:val="0"/>
                                  <w:divBdr>
                                    <w:top w:val="none" w:sz="0" w:space="0" w:color="auto"/>
                                    <w:left w:val="none" w:sz="0" w:space="0" w:color="auto"/>
                                    <w:bottom w:val="none" w:sz="0" w:space="0" w:color="auto"/>
                                    <w:right w:val="none" w:sz="0" w:space="0" w:color="auto"/>
                                  </w:divBdr>
                                  <w:divsChild>
                                    <w:div w:id="14507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781905">
          <w:marLeft w:val="0"/>
          <w:marRight w:val="0"/>
          <w:marTop w:val="0"/>
          <w:marBottom w:val="0"/>
          <w:divBdr>
            <w:top w:val="none" w:sz="0" w:space="0" w:color="auto"/>
            <w:left w:val="none" w:sz="0" w:space="0" w:color="auto"/>
            <w:bottom w:val="none" w:sz="0" w:space="0" w:color="auto"/>
            <w:right w:val="none" w:sz="0" w:space="0" w:color="auto"/>
          </w:divBdr>
          <w:divsChild>
            <w:div w:id="1771272582">
              <w:marLeft w:val="0"/>
              <w:marRight w:val="0"/>
              <w:marTop w:val="0"/>
              <w:marBottom w:val="0"/>
              <w:divBdr>
                <w:top w:val="none" w:sz="0" w:space="0" w:color="auto"/>
                <w:left w:val="none" w:sz="0" w:space="0" w:color="auto"/>
                <w:bottom w:val="none" w:sz="0" w:space="0" w:color="auto"/>
                <w:right w:val="none" w:sz="0" w:space="0" w:color="auto"/>
              </w:divBdr>
              <w:divsChild>
                <w:div w:id="1315983852">
                  <w:marLeft w:val="0"/>
                  <w:marRight w:val="0"/>
                  <w:marTop w:val="0"/>
                  <w:marBottom w:val="0"/>
                  <w:divBdr>
                    <w:top w:val="none" w:sz="0" w:space="0" w:color="auto"/>
                    <w:left w:val="none" w:sz="0" w:space="0" w:color="auto"/>
                    <w:bottom w:val="none" w:sz="0" w:space="0" w:color="auto"/>
                    <w:right w:val="none" w:sz="0" w:space="0" w:color="auto"/>
                  </w:divBdr>
                  <w:divsChild>
                    <w:div w:id="1311136273">
                      <w:marLeft w:val="0"/>
                      <w:marRight w:val="0"/>
                      <w:marTop w:val="0"/>
                      <w:marBottom w:val="0"/>
                      <w:divBdr>
                        <w:top w:val="none" w:sz="0" w:space="0" w:color="auto"/>
                        <w:left w:val="none" w:sz="0" w:space="0" w:color="auto"/>
                        <w:bottom w:val="none" w:sz="0" w:space="0" w:color="auto"/>
                        <w:right w:val="none" w:sz="0" w:space="0" w:color="auto"/>
                      </w:divBdr>
                      <w:divsChild>
                        <w:div w:id="261844428">
                          <w:marLeft w:val="0"/>
                          <w:marRight w:val="0"/>
                          <w:marTop w:val="0"/>
                          <w:marBottom w:val="0"/>
                          <w:divBdr>
                            <w:top w:val="none" w:sz="0" w:space="0" w:color="auto"/>
                            <w:left w:val="none" w:sz="0" w:space="0" w:color="auto"/>
                            <w:bottom w:val="none" w:sz="0" w:space="0" w:color="auto"/>
                            <w:right w:val="none" w:sz="0" w:space="0" w:color="auto"/>
                          </w:divBdr>
                          <w:divsChild>
                            <w:div w:id="20175337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6390980">
          <w:marLeft w:val="0"/>
          <w:marRight w:val="0"/>
          <w:marTop w:val="0"/>
          <w:marBottom w:val="0"/>
          <w:divBdr>
            <w:top w:val="none" w:sz="0" w:space="0" w:color="auto"/>
            <w:left w:val="none" w:sz="0" w:space="0" w:color="auto"/>
            <w:bottom w:val="none" w:sz="0" w:space="0" w:color="auto"/>
            <w:right w:val="none" w:sz="0" w:space="0" w:color="auto"/>
          </w:divBdr>
          <w:divsChild>
            <w:div w:id="1797868324">
              <w:marLeft w:val="0"/>
              <w:marRight w:val="0"/>
              <w:marTop w:val="0"/>
              <w:marBottom w:val="0"/>
              <w:divBdr>
                <w:top w:val="none" w:sz="0" w:space="0" w:color="auto"/>
                <w:left w:val="none" w:sz="0" w:space="0" w:color="auto"/>
                <w:bottom w:val="none" w:sz="0" w:space="0" w:color="auto"/>
                <w:right w:val="none" w:sz="0" w:space="0" w:color="auto"/>
              </w:divBdr>
              <w:divsChild>
                <w:div w:id="855924292">
                  <w:marLeft w:val="0"/>
                  <w:marRight w:val="0"/>
                  <w:marTop w:val="0"/>
                  <w:marBottom w:val="0"/>
                  <w:divBdr>
                    <w:top w:val="none" w:sz="0" w:space="0" w:color="auto"/>
                    <w:left w:val="none" w:sz="0" w:space="0" w:color="auto"/>
                    <w:bottom w:val="none" w:sz="0" w:space="0" w:color="auto"/>
                    <w:right w:val="none" w:sz="0" w:space="0" w:color="auto"/>
                  </w:divBdr>
                  <w:divsChild>
                    <w:div w:id="418405284">
                      <w:marLeft w:val="0"/>
                      <w:marRight w:val="0"/>
                      <w:marTop w:val="0"/>
                      <w:marBottom w:val="0"/>
                      <w:divBdr>
                        <w:top w:val="none" w:sz="0" w:space="0" w:color="auto"/>
                        <w:left w:val="none" w:sz="0" w:space="0" w:color="auto"/>
                        <w:bottom w:val="none" w:sz="0" w:space="0" w:color="auto"/>
                        <w:right w:val="none" w:sz="0" w:space="0" w:color="auto"/>
                      </w:divBdr>
                      <w:divsChild>
                        <w:div w:id="1170368123">
                          <w:marLeft w:val="0"/>
                          <w:marRight w:val="0"/>
                          <w:marTop w:val="0"/>
                          <w:marBottom w:val="0"/>
                          <w:divBdr>
                            <w:top w:val="none" w:sz="0" w:space="0" w:color="auto"/>
                            <w:left w:val="none" w:sz="0" w:space="0" w:color="auto"/>
                            <w:bottom w:val="none" w:sz="0" w:space="0" w:color="auto"/>
                            <w:right w:val="none" w:sz="0" w:space="0" w:color="auto"/>
                          </w:divBdr>
                          <w:divsChild>
                            <w:div w:id="1257253799">
                              <w:marLeft w:val="0"/>
                              <w:marRight w:val="0"/>
                              <w:marTop w:val="0"/>
                              <w:marBottom w:val="0"/>
                              <w:divBdr>
                                <w:top w:val="single" w:sz="2" w:space="0" w:color="auto"/>
                                <w:left w:val="single" w:sz="2" w:space="0" w:color="auto"/>
                                <w:bottom w:val="single" w:sz="2" w:space="4" w:color="auto"/>
                                <w:right w:val="single" w:sz="2" w:space="0" w:color="auto"/>
                              </w:divBdr>
                              <w:divsChild>
                                <w:div w:id="2028215623">
                                  <w:marLeft w:val="0"/>
                                  <w:marRight w:val="0"/>
                                  <w:marTop w:val="0"/>
                                  <w:marBottom w:val="0"/>
                                  <w:divBdr>
                                    <w:top w:val="none" w:sz="0" w:space="0" w:color="auto"/>
                                    <w:left w:val="none" w:sz="0" w:space="0" w:color="auto"/>
                                    <w:bottom w:val="none" w:sz="0" w:space="0" w:color="auto"/>
                                    <w:right w:val="none" w:sz="0" w:space="0" w:color="auto"/>
                                  </w:divBdr>
                                  <w:divsChild>
                                    <w:div w:id="1096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EEE</dc:creator>
  <cp:keywords/>
  <dc:description/>
  <cp:lastModifiedBy>EEE</cp:lastModifiedBy>
  <cp:revision>2</cp:revision>
  <dcterms:created xsi:type="dcterms:W3CDTF">2021-10-02T07:07:00Z</dcterms:created>
  <dcterms:modified xsi:type="dcterms:W3CDTF">2021-10-02T07:21:00Z</dcterms:modified>
</cp:coreProperties>
</file>