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385"/>
        <w:gridCol w:w="2985"/>
        <w:gridCol w:w="1979"/>
        <w:tblGridChange w:id="0">
          <w:tblGrid>
            <w:gridCol w:w="2823"/>
            <w:gridCol w:w="2385"/>
            <w:gridCol w:w="2985"/>
            <w:gridCol w:w="197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 (CE_Eve)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644"/>
        <w:gridCol w:w="2211"/>
        <w:tblGridChange w:id="0">
          <w:tblGrid>
            <w:gridCol w:w="2823"/>
            <w:gridCol w:w="2491"/>
            <w:gridCol w:w="2644"/>
            <w:gridCol w:w="221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805 (CE_Eve)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ATN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1"/>
                <w:tab w:val="center" w:pos="1242"/>
              </w:tabs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7+3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876"/>
        <w:gridCol w:w="1977"/>
        <w:tblGridChange w:id="0">
          <w:tblGrid>
            <w:gridCol w:w="2823"/>
            <w:gridCol w:w="2493"/>
            <w:gridCol w:w="2876"/>
            <w:gridCol w:w="197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806 (CE_Eve)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Transportation Engineering II: (Highway Design and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Railway)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HMK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3+7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520"/>
        <w:gridCol w:w="2340"/>
        <w:tblGridChange w:id="0">
          <w:tblGrid>
            <w:gridCol w:w="2823"/>
            <w:gridCol w:w="2493"/>
            <w:gridCol w:w="2520"/>
            <w:gridCol w:w="23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807 (CE_Eve)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Transportation Engineering II: (Highway Design and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Railway)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HMK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211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Transportation Engineering II: (Highway Design and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Railway)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HMK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876"/>
        <w:gridCol w:w="1977"/>
        <w:tblGridChange w:id="0">
          <w:tblGrid>
            <w:gridCol w:w="2823"/>
            <w:gridCol w:w="2493"/>
            <w:gridCol w:w="2876"/>
            <w:gridCol w:w="197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808 (CE_Eve)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211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6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(EEE_Eve)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(EEE_Eve)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607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(EEE_Eve)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608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(EEE_Eve)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876"/>
        <w:gridCol w:w="1979"/>
        <w:tblGridChange w:id="0">
          <w:tblGrid>
            <w:gridCol w:w="2823"/>
            <w:gridCol w:w="2491"/>
            <w:gridCol w:w="2876"/>
            <w:gridCol w:w="197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401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(EEE_Eve)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Structural Analysis and Design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804, 805, 806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443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ATN</w:t>
            </w:r>
          </w:p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805, 806, 807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321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 Resource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804, 805, 608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Transportation Engineering II: (Highway Design and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Railway)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HMK</w:t>
            </w:r>
          </w:p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806, 807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211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</w:p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807, 808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Apparel Manufacturing –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483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Microwave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808, 605, 606, 607, 608, 401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Plant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605,  606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  <w:p w:rsidR="00000000" w:rsidDel="00000000" w:rsidP="00000000" w:rsidRDefault="00000000" w:rsidRPr="00000000" w14:paraId="000001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10</w:t>
            </w:r>
          </w:p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20</w:t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 Sirajum Munira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0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D 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q9vCV2HOBElyBAJXsJX8eocdg==">AMUW2mWl64r/OKcKgrB5Qh5d1WqWkNmaDkNwNJc6+kijlFSK35V/3vncFl4wql/+obwuwSvyfkmCZLdXi7bfFTvCJvr7AfSMuJK+tvXHEvfuENg1yRKvcRf0sDjhlFZ4c35gSFe4n3DF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